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DC7" w:rsidP="20134876" w:rsidRDefault="1367855A" w14:paraId="6DB28884" w14:textId="0CF717C0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32"/>
          <w:szCs w:val="32"/>
        </w:rPr>
      </w:pPr>
      <w:r w:rsidRPr="20134876">
        <w:rPr>
          <w:rStyle w:val="normaltextrun"/>
          <w:rFonts w:ascii="Calibri" w:hAnsi="Calibri" w:eastAsia="Calibri" w:cs="Calibri"/>
          <w:b/>
          <w:bCs/>
          <w:color w:val="000000" w:themeColor="text1"/>
          <w:sz w:val="32"/>
          <w:szCs w:val="32"/>
        </w:rPr>
        <w:t>MR vergadering De Bolderik woensdag 13 mei 2024</w:t>
      </w:r>
      <w:r w:rsidRPr="20134876">
        <w:rPr>
          <w:rStyle w:val="eop"/>
          <w:rFonts w:ascii="Calibri" w:hAnsi="Calibri" w:eastAsia="Calibri" w:cs="Calibri"/>
          <w:color w:val="000000" w:themeColor="text1"/>
          <w:sz w:val="32"/>
          <w:szCs w:val="32"/>
        </w:rPr>
        <w:t> </w:t>
      </w:r>
    </w:p>
    <w:p w:rsidR="001B4DC7" w:rsidP="20134876" w:rsidRDefault="1367855A" w14:paraId="2D52CAF2" w14:textId="0F56A787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scxw241175991"/>
          <w:rFonts w:ascii="Arial" w:hAnsi="Arial" w:eastAsia="Arial" w:cs="Arial"/>
          <w:color w:val="000000" w:themeColor="text1"/>
        </w:rPr>
        <w:t> </w:t>
      </w:r>
      <w:r>
        <w:br/>
      </w:r>
      <w:r w:rsidRPr="20134876">
        <w:rPr>
          <w:rStyle w:val="normaltextrun"/>
          <w:rFonts w:ascii="Calibri" w:hAnsi="Calibri" w:eastAsia="Calibri" w:cs="Calibri"/>
          <w:b/>
          <w:bCs/>
          <w:color w:val="000000" w:themeColor="text1"/>
          <w:sz w:val="23"/>
          <w:szCs w:val="23"/>
        </w:rPr>
        <w:t xml:space="preserve">Aanvang: </w:t>
      </w:r>
      <w:r w:rsidRPr="20134876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>19.30 – 21.30u</w:t>
      </w:r>
      <w:r w:rsidRPr="20134876">
        <w:rPr>
          <w:rStyle w:val="normaltextrun"/>
          <w:rFonts w:ascii="Calibri" w:hAnsi="Calibri" w:eastAsia="Calibri" w:cs="Calibri"/>
          <w:b/>
          <w:bCs/>
          <w:color w:val="000000" w:themeColor="text1"/>
          <w:sz w:val="23"/>
          <w:szCs w:val="23"/>
        </w:rPr>
        <w:t> </w:t>
      </w:r>
      <w:r w:rsidRPr="20134876"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  <w:t> </w:t>
      </w:r>
    </w:p>
    <w:p w:rsidR="001B4DC7" w:rsidP="20134876" w:rsidRDefault="1367855A" w14:paraId="72F21489" w14:textId="5767344A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normaltextrun"/>
          <w:rFonts w:ascii="Calibri" w:hAnsi="Calibri" w:eastAsia="Calibri" w:cs="Calibri"/>
          <w:b/>
          <w:bCs/>
          <w:color w:val="000000" w:themeColor="text1"/>
          <w:sz w:val="23"/>
          <w:szCs w:val="23"/>
        </w:rPr>
        <w:t xml:space="preserve">Aanwezigheid directie: </w:t>
      </w:r>
    </w:p>
    <w:p w:rsidR="001B4DC7" w:rsidP="20134876" w:rsidRDefault="1367855A" w14:paraId="4A99231B" w14:textId="01ACBCBD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normaltextrun"/>
          <w:rFonts w:ascii="Calibri" w:hAnsi="Calibri" w:eastAsia="Calibri" w:cs="Calibri"/>
          <w:b/>
          <w:bCs/>
          <w:color w:val="000000" w:themeColor="text1"/>
          <w:sz w:val="23"/>
          <w:szCs w:val="23"/>
        </w:rPr>
        <w:t>Afwezig (met berichtgeving):</w:t>
      </w:r>
    </w:p>
    <w:p w:rsidR="001B4DC7" w:rsidP="20134876" w:rsidRDefault="1367855A" w14:paraId="082653B6" w14:textId="261D31C3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  <w:t> </w:t>
      </w:r>
    </w:p>
    <w:p w:rsidR="001B4DC7" w:rsidP="20134876" w:rsidRDefault="1367855A" w14:paraId="078DB38C" w14:textId="166B9E34">
      <w:pPr>
        <w:pStyle w:val="Lijstalinea"/>
        <w:numPr>
          <w:ilvl w:val="0"/>
          <w:numId w:val="19"/>
        </w:numPr>
        <w:shd w:val="clear" w:color="auto" w:fill="FFFFFF" w:themeFill="background1"/>
        <w:spacing w:after="0" w:line="240" w:lineRule="auto"/>
        <w:ind w:firstLine="0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>Opening/ vaststellen agenda  </w:t>
      </w:r>
    </w:p>
    <w:p w:rsidR="001B4DC7" w:rsidP="20134876" w:rsidRDefault="004B0F61" w14:paraId="64AFFA5A" w14:textId="181A4F88">
      <w:pPr>
        <w:pStyle w:val="Lijstalinea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  <w:r>
        <w:rPr>
          <w:rFonts w:ascii="Calibri" w:hAnsi="Calibri" w:eastAsia="Calibri" w:cs="Calibri"/>
          <w:color w:val="000000" w:themeColor="text1"/>
          <w:sz w:val="23"/>
          <w:szCs w:val="23"/>
        </w:rPr>
        <w:t xml:space="preserve">      </w:t>
      </w:r>
      <w:r w:rsidR="002949D1">
        <w:rPr>
          <w:rFonts w:ascii="Calibri" w:hAnsi="Calibri" w:eastAsia="Calibri" w:cs="Calibri"/>
          <w:color w:val="000000" w:themeColor="text1"/>
          <w:sz w:val="23"/>
          <w:szCs w:val="23"/>
        </w:rPr>
        <w:t xml:space="preserve">Agenda </w:t>
      </w:r>
      <w:r w:rsidR="004627E3">
        <w:rPr>
          <w:rFonts w:ascii="Calibri" w:hAnsi="Calibri" w:eastAsia="Calibri" w:cs="Calibri"/>
          <w:color w:val="000000" w:themeColor="text1"/>
          <w:sz w:val="23"/>
          <w:szCs w:val="23"/>
        </w:rPr>
        <w:t>is vastgesteld.</w:t>
      </w:r>
      <w:r w:rsidR="000E11EA">
        <w:rPr>
          <w:rFonts w:ascii="Calibri" w:hAnsi="Calibri" w:eastAsia="Calibri" w:cs="Calibri"/>
          <w:color w:val="000000" w:themeColor="text1"/>
          <w:sz w:val="23"/>
          <w:szCs w:val="23"/>
        </w:rPr>
        <w:t xml:space="preserve"> </w:t>
      </w:r>
    </w:p>
    <w:p w:rsidR="001B4DC7" w:rsidP="20134876" w:rsidRDefault="1367855A" w14:paraId="2212567E" w14:textId="70E2FF0D">
      <w:pPr>
        <w:pStyle w:val="Lijstalinea"/>
        <w:numPr>
          <w:ilvl w:val="0"/>
          <w:numId w:val="17"/>
        </w:numPr>
        <w:shd w:val="clear" w:color="auto" w:fill="FFFFFF" w:themeFill="background1"/>
        <w:spacing w:after="0" w:line="240" w:lineRule="auto"/>
        <w:ind w:firstLine="0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>Mededelingen en ingekomen/uitgaande stukken  </w:t>
      </w:r>
    </w:p>
    <w:p w:rsidR="001B4DC7" w:rsidP="006E0BB0" w:rsidRDefault="006E0BB0" w14:paraId="465A8D0E" w14:textId="09A3F66B">
      <w:pPr>
        <w:pStyle w:val="Lijstalinea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062AE20B" w:rsidR="006E0BB0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Ri&amp;E</w:t>
      </w:r>
      <w:r w:rsidRPr="062AE20B" w:rsidR="006E0BB0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is </w:t>
      </w:r>
      <w:r w:rsidRPr="062AE20B" w:rsidR="518CEE47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nagekeken</w:t>
      </w:r>
      <w:r w:rsidRPr="062AE20B" w:rsidR="006E0BB0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</w:t>
      </w:r>
      <w:r w:rsidRPr="062AE20B" w:rsidR="006E0BB0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door Femke en </w:t>
      </w:r>
      <w:r w:rsidRPr="062AE20B" w:rsidR="00CA37AF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Drewes. Er zijn zaken die niet goed zijn doorgegeven aan Femke</w:t>
      </w:r>
      <w:r w:rsidRPr="062AE20B" w:rsidR="12867239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, maar er </w:t>
      </w:r>
      <w:r w:rsidRPr="062AE20B" w:rsidR="00CA37AF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zijn geen gekke dingen die niet </w:t>
      </w:r>
      <w:r w:rsidRPr="062AE20B" w:rsidR="00B1448F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zijn blijven staan. </w:t>
      </w:r>
      <w:r w:rsidRPr="062AE20B" w:rsidR="000B2E3D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Werkdruk is een belangrijk topic. Femke gaat </w:t>
      </w:r>
      <w:r w:rsidRPr="062AE20B" w:rsidR="001D01FF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dit meenemen naar het team. Er is afgesproken dat we</w:t>
      </w:r>
      <w:r w:rsidRPr="062AE20B" w:rsidR="7C60CCA4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dit</w:t>
      </w:r>
      <w:r w:rsidRPr="062AE20B" w:rsidR="001D01FF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elk jaar terug laten komen in de MR.</w:t>
      </w:r>
    </w:p>
    <w:p w:rsidRPr="006E0BB0" w:rsidR="007D23AC" w:rsidP="006E0BB0" w:rsidRDefault="007D23AC" w14:paraId="6F543DF5" w14:textId="429A4BD7">
      <w:pPr>
        <w:pStyle w:val="Lijstalinea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062AE20B" w:rsidR="007D23AC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Geen post. Er is een digitaal postvak</w:t>
      </w:r>
      <w:r w:rsidRPr="062AE20B" w:rsidR="59D47A03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in </w:t>
      </w:r>
      <w:r w:rsidRPr="062AE20B" w:rsidR="59D47A03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Social</w:t>
      </w:r>
      <w:r w:rsidRPr="062AE20B" w:rsidR="59D47A03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Schools.</w:t>
      </w:r>
    </w:p>
    <w:p w:rsidR="001B4DC7" w:rsidP="20134876" w:rsidRDefault="1367855A" w14:paraId="176ADCBA" w14:textId="47118280">
      <w:pPr>
        <w:pStyle w:val="Lijstalinea"/>
        <w:numPr>
          <w:ilvl w:val="0"/>
          <w:numId w:val="16"/>
        </w:numPr>
        <w:shd w:val="clear" w:color="auto" w:fill="FFFFFF" w:themeFill="background1"/>
        <w:spacing w:after="0" w:line="240" w:lineRule="auto"/>
        <w:ind w:firstLine="0"/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</w:pPr>
      <w:r w:rsidRPr="062AE20B" w:rsidR="1367855A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>Notulen 25-03-2024 via de mail besproken, goedgekeurd.   </w:t>
      </w:r>
      <w:r w:rsidRPr="062AE20B" w:rsidR="008F01EE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</w:t>
      </w:r>
    </w:p>
    <w:p w:rsidR="00D31419" w:rsidP="008A252E" w:rsidRDefault="00303355" w14:paraId="24B70578" w14:textId="4D94CFD7">
      <w:pPr>
        <w:pStyle w:val="Lijstalinea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</w:pPr>
      <w:r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 xml:space="preserve">De pijnpunten </w:t>
      </w:r>
      <w:r w:rsidR="00F629F3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 xml:space="preserve">die besproken werden vorige </w:t>
      </w:r>
      <w:r w:rsidR="00B32818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 xml:space="preserve">keer passen </w:t>
      </w:r>
      <w:r w:rsidR="00233498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>in 3 punten die we mee moeten nemen als we</w:t>
      </w:r>
      <w:r w:rsidR="005E28AE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>(team)</w:t>
      </w:r>
      <w:r w:rsidR="00233498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 xml:space="preserve"> de formatie </w:t>
      </w:r>
      <w:r w:rsidR="00B8029B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 xml:space="preserve">gaan bespreken: onmacht, werkdruk en toets resultaten. </w:t>
      </w:r>
    </w:p>
    <w:p w:rsidR="007E082D" w:rsidP="008A252E" w:rsidRDefault="000F3F60" w14:paraId="4DE35C98" w14:textId="6A9B9415">
      <w:pPr>
        <w:pStyle w:val="Lijstalinea"/>
        <w:numPr>
          <w:ilvl w:val="0"/>
          <w:numId w:val="18"/>
        </w:numPr>
        <w:shd w:val="clear" w:color="auto" w:fill="FFFFFF" w:themeFill="background1"/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</w:pPr>
      <w:r w:rsidRPr="062AE20B" w:rsidR="000F3F60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De actiepunten </w:t>
      </w:r>
      <w:r w:rsidRPr="062AE20B" w:rsidR="00DC6682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zijn aangepast. </w:t>
      </w:r>
      <w:r w:rsidRPr="062AE20B" w:rsidR="00DC6682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>Annick</w:t>
      </w:r>
      <w:r w:rsidRPr="062AE20B" w:rsidR="003155AD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</w:t>
      </w:r>
      <w:r w:rsidRPr="062AE20B" w:rsidR="2AA4BE1D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wordt </w:t>
      </w:r>
      <w:r w:rsidRPr="062AE20B" w:rsidR="003155AD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gevraag om toelichting te geven </w:t>
      </w:r>
      <w:r w:rsidRPr="062AE20B" w:rsidR="00C65E4F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over </w:t>
      </w:r>
      <w:r w:rsidRPr="062AE20B" w:rsidR="18795F35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- </w:t>
      </w:r>
      <w:r w:rsidRPr="062AE20B" w:rsidR="004C08D0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anders </w:t>
      </w:r>
      <w:r w:rsidRPr="062AE20B" w:rsidR="00701C6E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>arrangeren</w:t>
      </w:r>
      <w:r w:rsidRPr="062AE20B" w:rsidR="79871D76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- </w:t>
      </w:r>
      <w:r w:rsidRPr="062AE20B" w:rsidR="004C08D0">
        <w:rPr>
          <w:rStyle w:val="normaltextrun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. </w:t>
      </w:r>
    </w:p>
    <w:p w:rsidR="006E0BB0" w:rsidP="006E0BB0" w:rsidRDefault="006E0BB0" w14:paraId="5752532C" w14:textId="77777777">
      <w:pPr>
        <w:pStyle w:val="Lijstalinea"/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</w:p>
    <w:p w:rsidR="001B4DC7" w:rsidP="20134876" w:rsidRDefault="1367855A" w14:paraId="63409EAA" w14:textId="24671AE6">
      <w:pPr>
        <w:pStyle w:val="Lijstalinea"/>
        <w:numPr>
          <w:ilvl w:val="0"/>
          <w:numId w:val="15"/>
        </w:numPr>
        <w:shd w:val="clear" w:color="auto" w:fill="FFFFFF" w:themeFill="background1"/>
        <w:spacing w:after="0" w:line="240" w:lineRule="auto"/>
        <w:ind w:firstLine="0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>MR specifiek:  </w:t>
      </w:r>
    </w:p>
    <w:p w:rsidR="002830F5" w:rsidP="062AE20B" w:rsidRDefault="1367855A" w14:paraId="3C39D8D5" w14:textId="194F5DC0">
      <w:pPr>
        <w:pStyle w:val="paragraph"/>
        <w:shd w:val="clear" w:color="auto" w:fill="FFFFFF" w:themeFill="background1"/>
        <w:spacing w:beforeAutospacing="off" w:after="0" w:afterAutospacing="off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62AE20B" w:rsidR="1367855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Voorbereiding formatie 2024-2025</w:t>
      </w:r>
      <w:r w:rsidRPr="062AE20B" w:rsidR="1367855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(leerlingenaantallen etc.). Formatie staat donderdag 23 mei op de agenda voor het team.</w:t>
      </w:r>
      <w:r w:rsidRPr="062AE20B" w:rsidR="004872E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62AE20B" w:rsidR="004D424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Uitdaging ligt in het feit dat </w:t>
      </w:r>
      <w:r w:rsidRPr="062AE20B" w:rsidR="043F470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er </w:t>
      </w:r>
      <w:r w:rsidRPr="062AE20B" w:rsidR="00EF7C9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een hele grote </w:t>
      </w:r>
      <w:r w:rsidRPr="062AE20B" w:rsidR="008D1D1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kleutergroep is en een hele grote </w:t>
      </w:r>
      <w:r w:rsidRPr="062AE20B" w:rsidR="000060C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bovenbouw. </w:t>
      </w:r>
      <w:r w:rsidRPr="062AE20B" w:rsidR="00265E3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Groep 4 zou heel graag een homogene groep willen zijn. </w:t>
      </w:r>
      <w:r w:rsidRPr="062AE20B" w:rsidR="003744F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Echter</w:t>
      </w:r>
      <w:r w:rsidRPr="062AE20B" w:rsidR="18E827D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</w:t>
      </w:r>
      <w:r w:rsidRPr="062AE20B" w:rsidR="003744F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kunnen we het verkopen dat deze groep dan maar 17 leerlingen heeft. De groep 2-3 wordt door sommige ouders ook ervaren als niet wenselijk. </w:t>
      </w:r>
      <w:r w:rsidRPr="062AE20B" w:rsidR="0097225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Geopperd wordt </w:t>
      </w:r>
      <w:r w:rsidRPr="062AE20B" w:rsidR="0097225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om </w:t>
      </w:r>
      <w:r w:rsidRPr="062AE20B" w:rsidR="489C15E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indien</w:t>
      </w:r>
      <w:r w:rsidRPr="062AE20B" w:rsidR="489C15E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het een groep 2/3 wordt, </w:t>
      </w:r>
      <w:r w:rsidRPr="062AE20B" w:rsidR="0097225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de groep 2</w:t>
      </w:r>
      <w:r w:rsidRPr="062AE20B" w:rsidR="000370A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’e</w:t>
      </w:r>
      <w:r w:rsidRPr="062AE20B" w:rsidR="0097225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rs</w:t>
      </w:r>
      <w:r w:rsidRPr="062AE20B" w:rsidR="000370A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te </w:t>
      </w:r>
      <w:r w:rsidRPr="062AE20B" w:rsidR="461204E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laten </w:t>
      </w:r>
      <w:r w:rsidRPr="062AE20B" w:rsidR="000370A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rouleren</w:t>
      </w:r>
      <w:r w:rsidRPr="062AE20B" w:rsidR="00C075E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Dus dat steeds een </w:t>
      </w:r>
      <w:r w:rsidRPr="062AE20B" w:rsidR="413F12C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ander </w:t>
      </w:r>
      <w:r w:rsidRPr="062AE20B" w:rsidR="00C075E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groepje 2</w:t>
      </w:r>
      <w:r w:rsidRPr="062AE20B" w:rsidR="002830F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’ers bij de groep 3 komt.</w:t>
      </w:r>
    </w:p>
    <w:p w:rsidR="001B4DC7" w:rsidP="062AE20B" w:rsidRDefault="00CD2989" w14:paraId="5E191AB3" w14:textId="199B2A9D">
      <w:pPr>
        <w:pStyle w:val="paragraph"/>
        <w:shd w:val="clear" w:color="auto" w:fill="FFFFFF" w:themeFill="background1"/>
        <w:spacing w:beforeAutospacing="off" w:after="0" w:afterAutospacing="off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62AE20B" w:rsidR="00CD298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Er is ruimte om een extra onderwijsassi</w:t>
      </w:r>
      <w:r w:rsidRPr="062AE20B" w:rsidR="0083488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stent aan te nemen.</w:t>
      </w:r>
      <w:r w:rsidRPr="062AE20B" w:rsidR="00A7303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001B4DC7" w:rsidP="20134876" w:rsidRDefault="1367855A" w14:paraId="0978FEAC" w14:textId="6E48A72E">
      <w:pPr>
        <w:pStyle w:val="paragraph"/>
        <w:shd w:val="clear" w:color="auto" w:fill="FFFFFF" w:themeFill="background1"/>
        <w:spacing w:beforeAutospacing="0" w:after="0" w:afterAutospacing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013487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Concept nieuwe School </w:t>
      </w:r>
      <w:r w:rsidRPr="20134876" w:rsidR="00EF056A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Ondersteuning</w:t>
      </w:r>
      <w:r w:rsidRPr="2013487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Profiel</w:t>
      </w:r>
      <w:r w:rsidR="00F21F6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(SOP)</w:t>
      </w:r>
      <w:r w:rsidRPr="2013487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(SWV 30 06)</w:t>
      </w:r>
      <w:r w:rsidRPr="2013487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. </w:t>
      </w:r>
    </w:p>
    <w:p w:rsidR="00D46FE1" w:rsidP="062AE20B" w:rsidRDefault="00D46FE1" w14:paraId="3351DB67" w14:textId="07A54254">
      <w:pPr>
        <w:pStyle w:val="paragraph"/>
        <w:shd w:val="clear" w:color="auto" w:fill="FFFFFF" w:themeFill="background1"/>
        <w:spacing w:beforeAutospacing="off" w:after="0" w:afterAutospacing="off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62AE20B" w:rsidR="00D46FE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Vraag is </w:t>
      </w:r>
      <w:r w:rsidRPr="062AE20B" w:rsidR="00D8397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-wat is een </w:t>
      </w:r>
      <w:r w:rsidRPr="062AE20B" w:rsidR="00EF056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ondersteuning</w:t>
      </w:r>
      <w:r w:rsidRPr="062AE20B" w:rsidR="5DF3A37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</w:t>
      </w:r>
      <w:r w:rsidRPr="062AE20B" w:rsidR="00EF056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profiel</w:t>
      </w:r>
      <w:r w:rsidRPr="062AE20B" w:rsidR="00D8397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en waar is het </w:t>
      </w:r>
      <w:r w:rsidRPr="062AE20B" w:rsidR="00D8397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voor</w:t>
      </w:r>
      <w:r w:rsidRPr="062AE20B" w:rsidR="00CE2EE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-</w:t>
      </w:r>
      <w:r w:rsidRPr="062AE20B" w:rsidR="00D8397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Het is een vragenlijst die aangeeft waar we </w:t>
      </w:r>
      <w:r w:rsidRPr="062AE20B" w:rsidR="00CE2EE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ondersteuning kunnen bieden. Wat hebben we in huis? </w:t>
      </w:r>
      <w:r w:rsidRPr="062AE20B" w:rsidR="008211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Het is de bedoeling binnen het passend onderwijs dat ouders </w:t>
      </w:r>
      <w:r w:rsidRPr="062AE20B" w:rsidR="00BA18E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kunnen zien wat er mogelijk is. Welke scholen zijn het best passend. </w:t>
      </w:r>
      <w:r w:rsidRPr="062AE20B" w:rsidR="000E679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Daarnaast is het voor SAAM interessant</w:t>
      </w:r>
      <w:r w:rsidRPr="062AE20B" w:rsidR="00731E6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hoe binnen SAAM </w:t>
      </w:r>
      <w:r w:rsidRPr="062AE20B" w:rsidR="00F21F6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de </w:t>
      </w:r>
      <w:r w:rsidRPr="062AE20B" w:rsidR="0096366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specialismes intern verdeeld zijn. </w:t>
      </w:r>
    </w:p>
    <w:p w:rsidR="006319A2" w:rsidP="062AE20B" w:rsidRDefault="006319A2" w14:paraId="63C7D412" w14:textId="0F4B2162">
      <w:pPr>
        <w:pStyle w:val="paragraph"/>
        <w:shd w:val="clear" w:color="auto" w:fill="FFFFFF" w:themeFill="background1"/>
        <w:spacing w:beforeAutospacing="off" w:after="0" w:afterAutospacing="off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62AE20B" w:rsidR="006319A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Liesbeth </w:t>
      </w:r>
      <w:r w:rsidRPr="062AE20B" w:rsidR="55ACE25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zegt </w:t>
      </w:r>
      <w:r w:rsidRPr="062AE20B" w:rsidR="006319A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dat</w:t>
      </w:r>
      <w:r w:rsidRPr="062AE20B" w:rsidR="4A3E6B9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als</w:t>
      </w:r>
      <w:r w:rsidRPr="062AE20B" w:rsidR="3839BCA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62AE20B" w:rsidR="74FFDCA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je aangeeft</w:t>
      </w:r>
      <w:r w:rsidRPr="062AE20B" w:rsidR="00E1581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dat </w:t>
      </w:r>
      <w:r w:rsidRPr="062AE20B" w:rsidR="6069747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j</w:t>
      </w:r>
      <w:r w:rsidRPr="062AE20B" w:rsidR="00E1581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 expertises in huis heb</w:t>
      </w:r>
      <w:r w:rsidRPr="062AE20B" w:rsidR="335D2C8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 je die ook echt moet kunnen aanbieden. Dit is echter niet altijd het geval. Door het </w:t>
      </w:r>
      <w:r w:rsidRPr="062AE20B" w:rsidR="335D2C8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er </w:t>
      </w:r>
      <w:r w:rsidRPr="062AE20B" w:rsidR="00E1581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zo</w:t>
      </w:r>
      <w:r w:rsidRPr="062AE20B" w:rsidR="00E1581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62AE20B" w:rsidR="005A3A3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in te zetten, ga je ouders het idee geven dat er ook aanbod is. </w:t>
      </w:r>
      <w:r w:rsidRPr="062AE20B" w:rsidR="00B8567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Dit moet wellicht wat genuanceerd worden. </w:t>
      </w:r>
      <w:r w:rsidRPr="062AE20B" w:rsidR="00B77EE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Femke gaat hier kritisch naar kijken. </w:t>
      </w:r>
      <w:r w:rsidRPr="062AE20B" w:rsidR="006319A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00542ADA" w:rsidP="062AE20B" w:rsidRDefault="00542ADA" w14:paraId="771192AA" w14:textId="5F4A66C9">
      <w:pPr>
        <w:pStyle w:val="paragraph"/>
        <w:shd w:val="clear" w:color="auto" w:fill="FFFFFF" w:themeFill="background1"/>
        <w:spacing w:beforeAutospacing="off" w:after="0" w:afterAutospacing="off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62AE20B" w:rsidR="00542A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Dr</w:t>
      </w:r>
      <w:r w:rsidRPr="062AE20B" w:rsidR="007C666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ewes geeft aan dat er bij de laatste 2 regels</w:t>
      </w:r>
      <w:r w:rsidRPr="062AE20B" w:rsidR="00B5273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62AE20B" w:rsidR="007C666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van </w:t>
      </w:r>
      <w:r w:rsidRPr="062AE20B" w:rsidR="00B5273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-</w:t>
      </w:r>
      <w:r w:rsidRPr="062AE20B" w:rsidR="007C666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anders</w:t>
      </w:r>
      <w:r w:rsidRPr="062AE20B" w:rsidR="00B5273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62AE20B" w:rsidR="007C666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namelijk</w:t>
      </w:r>
      <w:r w:rsidRPr="062AE20B" w:rsidR="00B5273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- </w:t>
      </w:r>
      <w:r w:rsidRPr="062AE20B" w:rsidR="007C666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:</w:t>
      </w:r>
      <w:r w:rsidRPr="062AE20B" w:rsidR="007C666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2 </w:t>
      </w:r>
      <w:r w:rsidRPr="062AE20B" w:rsidR="00243F5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regels zijn ingevuld terwijl er niet</w:t>
      </w:r>
      <w:r w:rsidRPr="062AE20B" w:rsidR="00B5273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62AE20B" w:rsidR="001574F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aangegeven is wie de uitvoerder is.</w:t>
      </w:r>
      <w:r w:rsidRPr="062AE20B" w:rsidR="00243F5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00B00779" w:rsidP="20134876" w:rsidRDefault="00B00779" w14:paraId="50EBA72E" w14:textId="77777777">
      <w:pPr>
        <w:pStyle w:val="paragraph"/>
        <w:shd w:val="clear" w:color="auto" w:fill="FFFFFF" w:themeFill="background1"/>
        <w:spacing w:beforeAutospacing="0" w:after="0" w:afterAutospacing="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1B4DC7" w:rsidP="20134876" w:rsidRDefault="1367855A" w14:paraId="11D5B678" w14:textId="4EC02E47">
      <w:pPr>
        <w:pStyle w:val="paragraph"/>
        <w:shd w:val="clear" w:color="auto" w:fill="FFFFFF" w:themeFill="background1"/>
        <w:spacing w:beforeAutospacing="0" w:after="0" w:afterAutospacing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672F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Stand van zaken reglementen</w:t>
      </w:r>
      <w:r w:rsidR="00153583">
        <w:rPr>
          <w:rFonts w:ascii="Calibri" w:hAnsi="Calibri" w:eastAsia="Calibri" w:cs="Calibri"/>
          <w:color w:val="000000" w:themeColor="text1"/>
          <w:sz w:val="22"/>
          <w:szCs w:val="22"/>
        </w:rPr>
        <w:t>: komen we op terug.</w:t>
      </w:r>
    </w:p>
    <w:p w:rsidR="00B00779" w:rsidP="20134876" w:rsidRDefault="00B00779" w14:paraId="7D88043C" w14:textId="77777777">
      <w:pPr>
        <w:pStyle w:val="paragraph"/>
        <w:shd w:val="clear" w:color="auto" w:fill="FFFFFF" w:themeFill="background1"/>
        <w:spacing w:beforeAutospacing="0" w:after="0" w:afterAutospacing="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1B4DC7" w:rsidP="062AE20B" w:rsidRDefault="1367855A" w14:paraId="0ADEBEFA" w14:textId="65507909">
      <w:pPr>
        <w:pStyle w:val="paragraph"/>
        <w:shd w:val="clear" w:color="auto" w:fill="FFFFFF" w:themeFill="background1"/>
        <w:spacing w:beforeAutospacing="off" w:after="0" w:afterAutospacing="off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62AE20B" w:rsidR="1367855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Voorstel studiedagen</w:t>
      </w:r>
      <w:r w:rsidRPr="062AE20B" w:rsidR="00610B1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: </w:t>
      </w:r>
      <w:r w:rsidRPr="062AE20B" w:rsidR="22E95F7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4</w:t>
      </w:r>
      <w:r w:rsidRPr="062AE20B" w:rsidR="0085087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oktober</w:t>
      </w:r>
      <w:r w:rsidRPr="062AE20B" w:rsidR="003B1C0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62AE20B" w:rsidR="001E736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(</w:t>
      </w:r>
      <w:r w:rsidRPr="062AE20B" w:rsidR="003B1C0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Saam inspi</w:t>
      </w:r>
      <w:r w:rsidRPr="062AE20B" w:rsidR="0083285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</w:t>
      </w:r>
      <w:r w:rsidRPr="062AE20B" w:rsidR="003B1C0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atie</w:t>
      </w:r>
      <w:r w:rsidRPr="062AE20B" w:rsidR="0083285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-</w:t>
      </w:r>
      <w:r w:rsidRPr="062AE20B" w:rsidR="003B1C0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dag</w:t>
      </w:r>
      <w:r w:rsidRPr="062AE20B" w:rsidR="001E736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)</w:t>
      </w:r>
      <w:r w:rsidRPr="062AE20B" w:rsidR="0085087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</w:t>
      </w:r>
      <w:r w:rsidRPr="062AE20B" w:rsidR="003B1C0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11 september, 6 december, </w:t>
      </w:r>
      <w:r w:rsidRPr="062AE20B" w:rsidR="00B11F9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21 f</w:t>
      </w:r>
      <w:r w:rsidRPr="062AE20B" w:rsidR="00B11F9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ebruari, </w:t>
      </w:r>
      <w:r w:rsidRPr="062AE20B" w:rsidR="0085087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62AE20B" w:rsidR="008B734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9 </w:t>
      </w:r>
      <w:r w:rsidRPr="062AE20B" w:rsidR="008B734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april en </w:t>
      </w:r>
      <w:r w:rsidRPr="062AE20B" w:rsidR="003359F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28 mei.</w:t>
      </w:r>
      <w:r w:rsidRPr="062AE20B" w:rsidR="002E407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Er zijn 3 vrijdagen en 3 woensdagen. </w:t>
      </w:r>
      <w:r w:rsidRPr="062AE20B" w:rsidR="00610B1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We zijn het hiermee eens. </w:t>
      </w:r>
    </w:p>
    <w:p w:rsidR="001B4DC7" w:rsidP="20134876" w:rsidRDefault="001B4DC7" w14:paraId="1D05C025" w14:textId="0C44D224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</w:p>
    <w:p w:rsidR="001B4DC7" w:rsidP="20134876" w:rsidRDefault="1367855A" w14:paraId="1C9FE79A" w14:textId="2546553A">
      <w:pPr>
        <w:pStyle w:val="Lijstalinea"/>
        <w:numPr>
          <w:ilvl w:val="0"/>
          <w:numId w:val="10"/>
        </w:numPr>
        <w:shd w:val="clear" w:color="auto" w:fill="FFFFFF" w:themeFill="background1"/>
        <w:spacing w:after="0" w:line="240" w:lineRule="auto"/>
        <w:ind w:firstLine="0"/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>GMR-zaken  </w:t>
      </w:r>
    </w:p>
    <w:p w:rsidRPr="00E96D4E" w:rsidR="00153583" w:rsidP="00E96D4E" w:rsidRDefault="006911E1" w14:paraId="76C26EC8" w14:textId="166ADF4F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00E96D4E">
        <w:rPr>
          <w:rFonts w:ascii="Calibri" w:hAnsi="Calibri" w:eastAsia="Calibri" w:cs="Calibri"/>
          <w:color w:val="000000" w:themeColor="text1"/>
          <w:sz w:val="23"/>
          <w:szCs w:val="23"/>
        </w:rPr>
        <w:t xml:space="preserve">Er </w:t>
      </w:r>
      <w:r w:rsidRPr="00E96D4E" w:rsidR="00E84A0A">
        <w:rPr>
          <w:rFonts w:ascii="Calibri" w:hAnsi="Calibri" w:eastAsia="Calibri" w:cs="Calibri"/>
          <w:color w:val="000000" w:themeColor="text1"/>
          <w:sz w:val="23"/>
          <w:szCs w:val="23"/>
        </w:rPr>
        <w:t>zijn geen GMR-zaken.</w:t>
      </w:r>
      <w:r w:rsidRPr="00E96D4E">
        <w:rPr>
          <w:rFonts w:ascii="Calibri" w:hAnsi="Calibri" w:eastAsia="Calibri" w:cs="Calibri"/>
          <w:color w:val="000000" w:themeColor="text1"/>
          <w:sz w:val="23"/>
          <w:szCs w:val="23"/>
        </w:rPr>
        <w:t xml:space="preserve"> </w:t>
      </w:r>
    </w:p>
    <w:p w:rsidR="001B4DC7" w:rsidP="20134876" w:rsidRDefault="001B4DC7" w14:paraId="2A3ECF8A" w14:textId="703F3D64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</w:p>
    <w:p w:rsidR="001B4DC7" w:rsidP="20134876" w:rsidRDefault="1367855A" w14:paraId="0907273E" w14:textId="4EEFA4EC">
      <w:pPr>
        <w:pStyle w:val="Lijstalinea"/>
        <w:numPr>
          <w:ilvl w:val="0"/>
          <w:numId w:val="10"/>
        </w:numPr>
        <w:shd w:val="clear" w:color="auto" w:fill="FFFFFF" w:themeFill="background1"/>
        <w:spacing w:after="0" w:line="240" w:lineRule="auto"/>
        <w:ind w:firstLine="0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>Schoolontwikkeling:  </w:t>
      </w:r>
    </w:p>
    <w:p w:rsidR="001B4DC7" w:rsidP="062AE20B" w:rsidRDefault="1367855A" w14:paraId="65EA5590" w14:textId="600075A1">
      <w:pPr>
        <w:pStyle w:val="paragraph"/>
        <w:numPr>
          <w:ilvl w:val="0"/>
          <w:numId w:val="18"/>
        </w:numPr>
        <w:shd w:val="clear" w:color="auto" w:fill="FFFFFF" w:themeFill="background1"/>
        <w:spacing w:beforeAutospacing="off" w:after="0" w:afterAutospacing="off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62AE20B" w:rsidR="1367855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Opbrengsten</w:t>
      </w:r>
      <w:r w:rsidRPr="062AE20B" w:rsidR="1367855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IEP jan/feb 2024 + doorstroomtoets 2024 ter informatie. Deze resultaten zijn uiteraard al uitgebreid besproken met taal- en rekencoördinator en daarna met het team (tijdens studiemiddag op school- en groepsniveau en tijdens groepsbespreking op groeps- en kindniveau). Ook heeft er een SAAM* analysemiddag plaats gevonden waarbij Sanne (IB) en </w:t>
      </w:r>
      <w:r w:rsidRPr="062AE20B" w:rsidR="001574F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Femke</w:t>
      </w:r>
      <w:r w:rsidRPr="062AE20B" w:rsidR="1367855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aanwezig waren. Sanne is bezig met het uitwerken van deze analyse</w:t>
      </w:r>
      <w:r w:rsidRPr="062AE20B" w:rsidR="00D1651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</w:t>
      </w:r>
      <w:r w:rsidRPr="062AE20B" w:rsidR="00D1651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De vraag waarom we </w:t>
      </w:r>
      <w:r w:rsidRPr="062AE20B" w:rsidR="004B725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uitgaan</w:t>
      </w:r>
      <w:r w:rsidRPr="062AE20B" w:rsidR="00D1651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van </w:t>
      </w:r>
      <w:r w:rsidRPr="062AE20B" w:rsidR="25A6C57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de norm </w:t>
      </w:r>
      <w:r w:rsidRPr="062AE20B" w:rsidR="00D1651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80%</w:t>
      </w:r>
      <w:r w:rsidRPr="062AE20B" w:rsidR="28838C1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behaald</w:t>
      </w:r>
      <w:r w:rsidRPr="062AE20B" w:rsidR="004B725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We </w:t>
      </w:r>
      <w:r w:rsidRPr="062AE20B" w:rsidR="001804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moeten </w:t>
      </w:r>
      <w:r w:rsidRPr="062AE20B" w:rsidR="001E37D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100% 1F behalen. Daarom </w:t>
      </w:r>
      <w:r w:rsidRPr="062AE20B" w:rsidR="78B03D6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wordt er </w:t>
      </w:r>
      <w:r w:rsidRPr="062AE20B" w:rsidR="00E55E0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hoog ingezet. </w:t>
      </w:r>
    </w:p>
    <w:p w:rsidRPr="001B3136" w:rsidR="00B679F3" w:rsidP="062AE20B" w:rsidRDefault="00C871FB" w14:paraId="34307934" w14:textId="7D707221">
      <w:pPr>
        <w:pStyle w:val="paragraph"/>
        <w:numPr>
          <w:ilvl w:val="0"/>
          <w:numId w:val="18"/>
        </w:numPr>
        <w:shd w:val="clear" w:color="auto" w:fill="FFFFFF" w:themeFill="background1"/>
        <w:spacing w:beforeAutospacing="off" w:after="0" w:afterAutospacing="off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62AE20B" w:rsidR="00C871F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We mogen dit jaar de scores uit </w:t>
      </w:r>
      <w:r w:rsidRPr="062AE20B" w:rsidR="1570D54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het</w:t>
      </w:r>
      <w:r w:rsidRPr="062AE20B" w:rsidR="00C871F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driejaarlijkse </w:t>
      </w:r>
      <w:r w:rsidRPr="062AE20B" w:rsidR="00EA219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gemiddelde</w:t>
      </w:r>
      <w:r w:rsidRPr="062AE20B" w:rsidR="00C871F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laten</w:t>
      </w:r>
      <w:r w:rsidRPr="062AE20B" w:rsidR="49417DD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</w:t>
      </w:r>
      <w:r w:rsidRPr="062AE20B" w:rsidR="00C871F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omdat er nog geen </w:t>
      </w:r>
      <w:r w:rsidRPr="062AE20B" w:rsidR="001B313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vergelijkbare score was</w:t>
      </w:r>
      <w:r w:rsidRPr="062AE20B" w:rsidR="001B313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 (</w:t>
      </w:r>
      <w:r w:rsidRPr="062AE20B" w:rsidR="001B313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g</w:t>
      </w:r>
      <w:r w:rsidRPr="062AE20B" w:rsidR="001B313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een</w:t>
      </w:r>
      <w:r w:rsidRPr="062AE20B" w:rsidR="001B313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lijntje)</w:t>
      </w:r>
      <w:r w:rsidRPr="062AE20B" w:rsidR="001B313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Volgend jaar </w:t>
      </w:r>
      <w:r w:rsidRPr="062AE20B" w:rsidR="00A438D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wordt bekeken of de score echt weggelaten </w:t>
      </w:r>
      <w:r w:rsidRPr="062AE20B" w:rsidR="00FF2DC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mag worden. </w:t>
      </w:r>
    </w:p>
    <w:p w:rsidR="00572198" w:rsidP="20134876" w:rsidRDefault="00572198" w14:paraId="241EACE9" w14:textId="77777777">
      <w:pPr>
        <w:pStyle w:val="paragraph"/>
        <w:shd w:val="clear" w:color="auto" w:fill="FFFFFF" w:themeFill="background1"/>
        <w:spacing w:beforeAutospacing="0" w:after="0" w:afterAutospacing="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1B4DC7" w:rsidP="20134876" w:rsidRDefault="001B4DC7" w14:paraId="128AE32D" w14:textId="05AC0A56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</w:p>
    <w:p w:rsidR="001B4DC7" w:rsidP="20134876" w:rsidRDefault="1367855A" w14:paraId="23FF7712" w14:textId="2E487A7F">
      <w:pPr>
        <w:pStyle w:val="Lijstalinea"/>
        <w:numPr>
          <w:ilvl w:val="0"/>
          <w:numId w:val="10"/>
        </w:numPr>
        <w:shd w:val="clear" w:color="auto" w:fill="FFFFFF" w:themeFill="background1"/>
        <w:spacing w:after="0" w:line="240" w:lineRule="auto"/>
        <w:ind w:firstLine="0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>Inzet werkdrukgelden </w:t>
      </w:r>
    </w:p>
    <w:p w:rsidR="001B4DC7" w:rsidP="20134876" w:rsidRDefault="1367855A" w14:paraId="2B0D86D5" w14:textId="005476D9">
      <w:pPr>
        <w:pStyle w:val="Lijstalinea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</w:pPr>
      <w:proofErr w:type="spellStart"/>
      <w:r w:rsidRPr="20134876"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  <w:t>Qrabbel</w:t>
      </w:r>
      <w:proofErr w:type="spellEnd"/>
      <w:r w:rsidRPr="20134876"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  <w:t xml:space="preserve"> docenten (</w:t>
      </w:r>
      <w:proofErr w:type="spellStart"/>
      <w:r w:rsidRPr="20134876"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  <w:t>contractering</w:t>
      </w:r>
      <w:r w:rsidR="00180473"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  <w:t>s</w:t>
      </w:r>
      <w:r w:rsidRPr="20134876"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  <w:t>gesprek</w:t>
      </w:r>
      <w:proofErr w:type="spellEnd"/>
      <w:r w:rsidRPr="20134876"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  <w:t>, etc.), gym (en op aanvraag werkdrukverlichting)</w:t>
      </w:r>
      <w:r w:rsidR="005F11E6"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  <w:t xml:space="preserve"> </w:t>
      </w:r>
      <w:r w:rsidR="001377B2"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  <w:t xml:space="preserve">Team is positief als het gaat over de inzet werkdrukgelden. </w:t>
      </w:r>
    </w:p>
    <w:p w:rsidR="00FF2DC4" w:rsidP="00FF2DC4" w:rsidRDefault="00FF2DC4" w14:paraId="3D2B18D4" w14:textId="492A3508">
      <w:pPr>
        <w:pStyle w:val="Lijstalinea"/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062AE20B" w:rsidR="00FF2DC4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>De werkd</w:t>
      </w:r>
      <w:r w:rsidRPr="062AE20B" w:rsidR="00AA4214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>r</w:t>
      </w:r>
      <w:r w:rsidRPr="062AE20B" w:rsidR="00FF2DC4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>ukgelden staan altijd</w:t>
      </w:r>
      <w:r w:rsidRPr="062AE20B" w:rsidR="00AA4214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op de vergadering voor de financiën.</w:t>
      </w:r>
      <w:r w:rsidRPr="062AE20B" w:rsidR="006E2F5F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</w:t>
      </w:r>
      <w:r w:rsidRPr="062AE20B" w:rsidR="006B6443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>Maartje, Wout en Emillian</w:t>
      </w:r>
      <w:r w:rsidRPr="062AE20B" w:rsidR="3FAAC231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>a</w:t>
      </w:r>
      <w:r w:rsidRPr="062AE20B" w:rsidR="006B6443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werden ook betaald uit deze gelden. </w:t>
      </w:r>
      <w:r w:rsidRPr="062AE20B" w:rsidR="00AA4214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</w:t>
      </w:r>
      <w:r w:rsidRPr="062AE20B" w:rsidR="006B6443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>Wout en Emillian</w:t>
      </w:r>
      <w:r w:rsidRPr="062AE20B" w:rsidR="7F06AEB8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>a</w:t>
      </w:r>
      <w:r w:rsidRPr="062AE20B" w:rsidR="006B6443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zijn </w:t>
      </w:r>
      <w:r w:rsidRPr="062AE20B" w:rsidR="6331EC2A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gestopt </w:t>
      </w:r>
      <w:r w:rsidRPr="062AE20B" w:rsidR="006B6443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of gaan stoppen waardoor er </w:t>
      </w:r>
      <w:r w:rsidRPr="062AE20B" w:rsidR="00F7674A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>meer ruimte gaat komen binnen de gelden</w:t>
      </w:r>
      <w:r w:rsidRPr="062AE20B" w:rsidR="06F490FB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voor extra formatie</w:t>
      </w:r>
      <w:r w:rsidRPr="062AE20B" w:rsidR="00F7674A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. </w:t>
      </w:r>
      <w:r w:rsidRPr="062AE20B" w:rsidR="00FF2DC4">
        <w:rPr>
          <w:rStyle w:val="eop"/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</w:t>
      </w:r>
    </w:p>
    <w:p w:rsidR="001B4DC7" w:rsidP="20134876" w:rsidRDefault="001B4DC7" w14:paraId="63CAB0F8" w14:textId="7585DA38">
      <w:pPr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</w:p>
    <w:p w:rsidR="001B4DC7" w:rsidP="20134876" w:rsidRDefault="1367855A" w14:paraId="5408F972" w14:textId="470C8380">
      <w:pPr>
        <w:pStyle w:val="Lijstalinea"/>
        <w:numPr>
          <w:ilvl w:val="0"/>
          <w:numId w:val="10"/>
        </w:numPr>
        <w:shd w:val="clear" w:color="auto" w:fill="FFFFFF" w:themeFill="background1"/>
        <w:spacing w:after="0" w:line="240" w:lineRule="auto"/>
        <w:ind w:firstLine="0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>Proactief  </w:t>
      </w:r>
    </w:p>
    <w:p w:rsidR="001B4DC7" w:rsidP="20134876" w:rsidRDefault="1367855A" w14:paraId="112B965E" w14:textId="6813C29F">
      <w:pPr>
        <w:pStyle w:val="Lijstalinea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  <w:t xml:space="preserve">Probleemanalyse vorige vergadering, wat doen we ermee? </w:t>
      </w:r>
    </w:p>
    <w:p w:rsidRPr="009433B4" w:rsidR="009073F3" w:rsidP="009433B4" w:rsidRDefault="009073F3" w14:paraId="5A17FCD7" w14:textId="70CFF974">
      <w:pPr>
        <w:pStyle w:val="Lijstalinea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062AE20B" w:rsidR="009073F3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Ula</w:t>
      </w:r>
      <w:r w:rsidRPr="062AE20B" w:rsidR="009073F3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geeft aan dat ze verwacht had dat Annick vandaag iets zou komen vertellen ove</w:t>
      </w:r>
      <w:r w:rsidRPr="062AE20B" w:rsidR="46115895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r </w:t>
      </w:r>
      <w:r w:rsidRPr="062AE20B" w:rsidR="009073F3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anders organiseren binnen de klassen. Dit</w:t>
      </w:r>
      <w:r w:rsidRPr="062AE20B" w:rsidR="2A028BB5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,</w:t>
      </w:r>
      <w:r w:rsidRPr="062AE20B" w:rsidR="009073F3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omdat er een aantal teamleden aangeven dat de werkdruk soms erg groot is. Femke geeft aan dat dit niet </w:t>
      </w:r>
      <w:r w:rsidRPr="062AE20B" w:rsidR="63847E3D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in </w:t>
      </w:r>
      <w:r w:rsidRPr="062AE20B" w:rsidR="009073F3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deze vergadering is en dat ze dat ook </w:t>
      </w:r>
      <w:r w:rsidRPr="062AE20B" w:rsidR="71290C59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nog </w:t>
      </w:r>
      <w:r w:rsidRPr="062AE20B" w:rsidR="009073F3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niet specifiek heeft besproken met Annick en Linda. Dit punt komt terug op </w:t>
      </w:r>
      <w:r w:rsidRPr="062AE20B" w:rsidR="00D77E0F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de volgende</w:t>
      </w:r>
      <w:r w:rsidRPr="062AE20B" w:rsidR="009073F3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</w:t>
      </w:r>
      <w:r w:rsidRPr="062AE20B" w:rsidR="31A4A596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vergadering (</w:t>
      </w:r>
      <w:r w:rsidRPr="062AE20B" w:rsidR="00B60080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0</w:t>
      </w:r>
      <w:r w:rsidRPr="062AE20B" w:rsidR="00F745DE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3-</w:t>
      </w:r>
      <w:r w:rsidRPr="062AE20B" w:rsidR="00B60080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0</w:t>
      </w:r>
      <w:r w:rsidRPr="062AE20B" w:rsidR="00F745DE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6)</w:t>
      </w:r>
      <w:r w:rsidRPr="062AE20B" w:rsidR="009073F3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. Met name wat het betek</w:t>
      </w:r>
      <w:r w:rsidRPr="062AE20B" w:rsidR="004B0F61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ent voor </w:t>
      </w:r>
      <w:r w:rsidRPr="062AE20B" w:rsidR="00F7674A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de werkdruk</w:t>
      </w:r>
      <w:r w:rsidRPr="062AE20B" w:rsidR="451024AF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als we anders gaan lesgeven</w:t>
      </w:r>
      <w:r w:rsidRPr="062AE20B" w:rsidR="00F7674A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.</w:t>
      </w:r>
    </w:p>
    <w:p w:rsidR="001B4DC7" w:rsidP="00A4409F" w:rsidRDefault="001B4DC7" w14:paraId="180344D7" w14:textId="1E71B7C6">
      <w:pPr>
        <w:spacing w:after="0" w:line="240" w:lineRule="auto"/>
        <w:ind w:left="1416"/>
        <w:rPr>
          <w:rFonts w:ascii="Calibri" w:hAnsi="Calibri" w:eastAsia="Calibri" w:cs="Calibri"/>
          <w:color w:val="000000" w:themeColor="text1"/>
          <w:sz w:val="23"/>
          <w:szCs w:val="23"/>
        </w:rPr>
      </w:pPr>
    </w:p>
    <w:p w:rsidR="001B4DC7" w:rsidP="00A4409F" w:rsidRDefault="1367855A" w14:paraId="047D6B42" w14:textId="6A522648">
      <w:pPr>
        <w:pStyle w:val="Lijstalinea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</w:pPr>
      <w:r w:rsidRPr="00A4409F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>Communicatie MR over deze vergadering (samenvatting maken voor in Nieuwsbrief) </w:t>
      </w:r>
    </w:p>
    <w:p w:rsidRPr="00A4409F" w:rsidR="00A4409F" w:rsidP="00A4409F" w:rsidRDefault="00A4409F" w14:paraId="4DD80CF6" w14:textId="77777777">
      <w:pPr>
        <w:pStyle w:val="Lijstalinea"/>
        <w:shd w:val="clear" w:color="auto" w:fill="FFFFFF" w:themeFill="background1"/>
        <w:spacing w:after="0" w:line="240" w:lineRule="auto"/>
        <w:rPr>
          <w:rFonts w:ascii="Calibri" w:hAnsi="Calibri" w:eastAsia="Calibri" w:cs="Calibri"/>
          <w:color w:val="000000" w:themeColor="text1"/>
          <w:sz w:val="23"/>
          <w:szCs w:val="23"/>
        </w:rPr>
      </w:pPr>
    </w:p>
    <w:p w:rsidR="001B4DC7" w:rsidP="20134876" w:rsidRDefault="1367855A" w14:paraId="7499B47E" w14:textId="654D24AF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eop"/>
          <w:rFonts w:ascii="Calibri" w:hAnsi="Calibri" w:eastAsia="Calibri" w:cs="Calibri"/>
          <w:color w:val="000000" w:themeColor="text1"/>
          <w:sz w:val="23"/>
          <w:szCs w:val="23"/>
        </w:rPr>
        <w:t> </w:t>
      </w:r>
    </w:p>
    <w:p w:rsidR="001B4DC7" w:rsidP="20134876" w:rsidRDefault="1367855A" w14:paraId="05449387" w14:textId="364FD010">
      <w:pPr>
        <w:pStyle w:val="Lijstalinea"/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0"/>
        <w:rPr>
          <w:rFonts w:ascii="Calibri" w:hAnsi="Calibri" w:eastAsia="Calibri" w:cs="Calibri"/>
          <w:color w:val="000000" w:themeColor="text1"/>
          <w:sz w:val="23"/>
          <w:szCs w:val="23"/>
        </w:rPr>
      </w:pPr>
      <w:r w:rsidRPr="20134876">
        <w:rPr>
          <w:rStyle w:val="normaltextrun"/>
          <w:rFonts w:ascii="Calibri" w:hAnsi="Calibri" w:eastAsia="Calibri" w:cs="Calibri"/>
          <w:color w:val="000000" w:themeColor="text1"/>
          <w:sz w:val="23"/>
          <w:szCs w:val="23"/>
        </w:rPr>
        <w:t>Rondvraag  </w:t>
      </w:r>
    </w:p>
    <w:p w:rsidR="001B4DC7" w:rsidP="20134876" w:rsidRDefault="1367855A" w14:paraId="451F63AC" w14:textId="5B330858">
      <w:pPr>
        <w:pStyle w:val="Lijstalinea"/>
        <w:numPr>
          <w:ilvl w:val="0"/>
          <w:numId w:val="1"/>
        </w:num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62AE20B" w:rsidR="1367855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Schooltijden afronden/vervolgen?</w:t>
      </w:r>
      <w:r w:rsidRPr="062AE20B" w:rsidR="00297BD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Volgens Liesbeth </w:t>
      </w:r>
      <w:r w:rsidRPr="062AE20B" w:rsidR="03B509E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hebben</w:t>
      </w:r>
      <w:r w:rsidRPr="062AE20B" w:rsidR="00297BD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we hier nog een stap te zetten. Dus moet het doorgezet</w:t>
      </w:r>
      <w:r w:rsidRPr="062AE20B" w:rsidR="00CF392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worden. </w:t>
      </w:r>
    </w:p>
    <w:p w:rsidR="0053717D" w:rsidP="0053717D" w:rsidRDefault="00BD34C2" w14:paraId="04FEC177" w14:textId="39F2F184">
      <w:pPr>
        <w:pStyle w:val="Lijstalinea"/>
        <w:numPr>
          <w:ilvl w:val="0"/>
          <w:numId w:val="1"/>
        </w:num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>P</w:t>
      </w:r>
      <w:r w:rsidR="00BA1F5B">
        <w:rPr>
          <w:rFonts w:ascii="Calibri" w:hAnsi="Calibri" w:eastAsia="Calibri" w:cs="Calibri"/>
          <w:color w:val="000000" w:themeColor="text1"/>
          <w:sz w:val="22"/>
          <w:szCs w:val="22"/>
        </w:rPr>
        <w:t>robleemanalyse</w:t>
      </w:r>
      <w:r>
        <w:rPr>
          <w:rFonts w:ascii="Calibri" w:hAnsi="Calibri" w:eastAsia="Calibri" w:cs="Calibri"/>
          <w:color w:val="000000" w:themeColor="text1"/>
          <w:sz w:val="22"/>
          <w:szCs w:val="22"/>
        </w:rPr>
        <w:t>: Loes, Annick en Linda zijn geïnterviewd. We krijgen daar n</w:t>
      </w:r>
      <w:r w:rsidR="0053717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og een verslag van. </w:t>
      </w:r>
    </w:p>
    <w:p w:rsidR="00CC4A1C" w:rsidP="0053717D" w:rsidRDefault="00022E35" w14:paraId="13481D73" w14:textId="248CD12C">
      <w:pPr>
        <w:pStyle w:val="Lijstalinea"/>
        <w:numPr>
          <w:ilvl w:val="0"/>
          <w:numId w:val="1"/>
        </w:num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62AE20B" w:rsidR="00022E3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We </w:t>
      </w:r>
      <w:r w:rsidRPr="062AE20B" w:rsidR="00C85AC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kijken in het nieuwe schooljaar</w:t>
      </w:r>
      <w:r w:rsidRPr="062AE20B" w:rsidR="00672E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bij de eerste vergadering</w:t>
      </w:r>
      <w:r w:rsidRPr="062AE20B" w:rsidR="00C85AC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62AE20B" w:rsidR="00FF498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of de schooltijden nog terug</w:t>
      </w:r>
      <w:r w:rsidRPr="062AE20B" w:rsidR="696E12D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moeten </w:t>
      </w:r>
      <w:r w:rsidRPr="062AE20B" w:rsidR="1B64223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</w:t>
      </w:r>
      <w:r w:rsidRPr="062AE20B" w:rsidR="00FF498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omen.</w:t>
      </w:r>
    </w:p>
    <w:p w:rsidR="00672EDA" w:rsidP="0053717D" w:rsidRDefault="00672EDA" w14:paraId="33509F59" w14:textId="4F04898B">
      <w:pPr>
        <w:pStyle w:val="Lijstalinea"/>
        <w:numPr>
          <w:ilvl w:val="0"/>
          <w:numId w:val="1"/>
        </w:num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62AE20B" w:rsidR="00672E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Drewes geeft aan dat hij </w:t>
      </w:r>
      <w:r w:rsidRPr="062AE20B" w:rsidR="246297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wil dat </w:t>
      </w:r>
      <w:r w:rsidRPr="062AE20B" w:rsidR="2462974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het </w:t>
      </w:r>
      <w:r w:rsidRPr="062AE20B" w:rsidR="00672E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dan</w:t>
      </w:r>
      <w:r w:rsidRPr="062AE20B" w:rsidR="00672E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wel </w:t>
      </w:r>
      <w:r w:rsidRPr="062AE20B" w:rsidR="003B392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concreet</w:t>
      </w:r>
      <w:r w:rsidRPr="062AE20B" w:rsidR="5DE7032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gemaakt wordt</w:t>
      </w:r>
      <w:r w:rsidRPr="062AE20B" w:rsidR="003B392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</w:t>
      </w:r>
      <w:r w:rsidRPr="062AE20B" w:rsidR="003B392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Ula</w:t>
      </w:r>
      <w:r w:rsidRPr="062AE20B" w:rsidR="003B392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neemt dit op zich. </w:t>
      </w:r>
    </w:p>
    <w:p w:rsidR="00FF4987" w:rsidP="0053717D" w:rsidRDefault="003B3929" w14:paraId="1D5D73D6" w14:textId="239A747B">
      <w:pPr>
        <w:pStyle w:val="Lijstalinea"/>
        <w:numPr>
          <w:ilvl w:val="0"/>
          <w:numId w:val="1"/>
        </w:num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Liesbeth gaat afscheid nemen. </w:t>
      </w:r>
    </w:p>
    <w:p w:rsidR="00C65F37" w:rsidP="0053717D" w:rsidRDefault="00C65F37" w14:paraId="31DA9CBC" w14:textId="5A852A2B">
      <w:pPr>
        <w:pStyle w:val="Lijstalinea"/>
        <w:numPr>
          <w:ilvl w:val="0"/>
          <w:numId w:val="1"/>
        </w:num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Femke </w:t>
      </w:r>
      <w:r w:rsidR="00C336C5">
        <w:rPr>
          <w:rFonts w:ascii="Calibri" w:hAnsi="Calibri" w:eastAsia="Calibri" w:cs="Calibri"/>
          <w:color w:val="000000" w:themeColor="text1"/>
          <w:sz w:val="22"/>
          <w:szCs w:val="22"/>
        </w:rPr>
        <w:t>komt terug op artikel 21.</w:t>
      </w:r>
    </w:p>
    <w:p w:rsidRPr="004526BA" w:rsidR="00C336C5" w:rsidP="004526BA" w:rsidRDefault="00C336C5" w14:paraId="083169C4" w14:textId="3A925E3F">
      <w:pPr>
        <w:pStyle w:val="Lijstalinea"/>
        <w:numPr>
          <w:ilvl w:val="0"/>
          <w:numId w:val="1"/>
        </w:num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62AE20B" w:rsidR="00C336C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Femke deelt de </w:t>
      </w:r>
      <w:r w:rsidRPr="062AE20B" w:rsidR="2069E42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uitkomst van de </w:t>
      </w:r>
      <w:r w:rsidRPr="062AE20B" w:rsidR="00C336C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audit</w:t>
      </w:r>
      <w:r w:rsidRPr="062AE20B" w:rsidR="006E38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rekenen. </w:t>
      </w:r>
      <w:r w:rsidRPr="062AE20B" w:rsidR="00C336C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001B4DC7" w:rsidP="20134876" w:rsidRDefault="001B4DC7" w14:paraId="5A162836" w14:textId="1AE3BC9A" w14:noSpellErr="1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62AE20B" w:rsidP="062AE20B" w:rsidRDefault="062AE20B" w14:paraId="328EA6FB" w14:textId="28F62BD4">
      <w:pPr>
        <w:pStyle w:val="Standaard"/>
        <w:spacing w:line="259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200"/>
        <w:gridCol w:w="2815"/>
      </w:tblGrid>
      <w:tr w:rsidR="20134876" w:rsidTr="062AE20B" w14:paraId="49482B2C" w14:textId="77777777">
        <w:trPr>
          <w:trHeight w:val="300"/>
        </w:trPr>
        <w:tc>
          <w:tcPr>
            <w:tcW w:w="620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44DE946F" w14:textId="031B18C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0134876">
              <w:rPr>
                <w:rFonts w:ascii="Calibri" w:hAnsi="Calibri" w:eastAsia="Calibri" w:cs="Calibri"/>
                <w:b/>
                <w:bCs/>
                <w:color w:val="000000" w:themeColor="text1"/>
              </w:rPr>
              <w:t>Actiepunten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247D9675" w14:textId="5C11117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20134876">
              <w:rPr>
                <w:rFonts w:ascii="Calibri" w:hAnsi="Calibri" w:eastAsia="Calibri" w:cs="Calibri"/>
                <w:b/>
                <w:bCs/>
                <w:color w:val="000000" w:themeColor="text1"/>
              </w:rPr>
              <w:t>Wie</w:t>
            </w:r>
          </w:p>
        </w:tc>
      </w:tr>
      <w:tr w:rsidR="20134876" w:rsidTr="062AE20B" w14:paraId="5915D8F4" w14:textId="77777777">
        <w:trPr>
          <w:trHeight w:val="300"/>
        </w:trPr>
        <w:tc>
          <w:tcPr>
            <w:tcW w:w="62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19C44B30" w14:textId="1609A77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013487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Alle besproken punten van de het HH-reglement en MR regelement uitzoeken</w:t>
            </w:r>
          </w:p>
        </w:tc>
        <w:tc>
          <w:tcPr>
            <w:tcW w:w="28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2EF4D274" w14:textId="660603C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013487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Drewes</w:t>
            </w:r>
          </w:p>
        </w:tc>
      </w:tr>
      <w:tr w:rsidR="20134876" w:rsidTr="062AE20B" w14:paraId="2CEF5D92" w14:textId="77777777">
        <w:trPr>
          <w:trHeight w:val="300"/>
        </w:trPr>
        <w:tc>
          <w:tcPr>
            <w:tcW w:w="62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4317183D" w14:textId="59EF4D4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013487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Geschillencommissie checken of dit school of bestuur moet zijn</w:t>
            </w:r>
          </w:p>
        </w:tc>
        <w:tc>
          <w:tcPr>
            <w:tcW w:w="28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79959D0E" w14:textId="5883A6C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013487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Femke</w:t>
            </w:r>
          </w:p>
        </w:tc>
      </w:tr>
      <w:tr w:rsidR="20134876" w:rsidTr="062AE20B" w14:paraId="4EE66CBE" w14:textId="77777777">
        <w:trPr>
          <w:trHeight w:val="300"/>
        </w:trPr>
        <w:tc>
          <w:tcPr>
            <w:tcW w:w="62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11A7A461" w14:textId="2099663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013487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Nadenken over het opnemen van vrijwilligers in het MR-regelement</w:t>
            </w:r>
          </w:p>
        </w:tc>
        <w:tc>
          <w:tcPr>
            <w:tcW w:w="28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038536C7" w14:textId="3FDA809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013487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Femke </w:t>
            </w:r>
          </w:p>
        </w:tc>
      </w:tr>
      <w:tr w:rsidR="20134876" w:rsidTr="062AE20B" w14:paraId="74664D2C" w14:textId="77777777">
        <w:trPr>
          <w:trHeight w:val="300"/>
        </w:trPr>
        <w:tc>
          <w:tcPr>
            <w:tcW w:w="62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3F4C91FB" w14:textId="2B2EE4EC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  <w:r w:rsidRPr="20134876">
              <w:rPr>
                <w:rStyle w:val="normaltextrun"/>
                <w:rFonts w:ascii="Calibri" w:hAnsi="Calibri" w:eastAsia="Calibri" w:cs="Calibri"/>
                <w:color w:val="000000" w:themeColor="text1"/>
                <w:sz w:val="23"/>
                <w:szCs w:val="23"/>
              </w:rPr>
              <w:t>Artikel 21 lid 2 MR-regelement checken; wat bedoelen ze met elk punt</w:t>
            </w:r>
          </w:p>
        </w:tc>
        <w:tc>
          <w:tcPr>
            <w:tcW w:w="28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619EDF65" w14:textId="35338560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013487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Femke</w:t>
            </w:r>
          </w:p>
        </w:tc>
      </w:tr>
      <w:tr w:rsidR="20134876" w:rsidTr="062AE20B" w14:paraId="382D2905" w14:textId="77777777">
        <w:trPr>
          <w:trHeight w:val="300"/>
        </w:trPr>
        <w:tc>
          <w:tcPr>
            <w:tcW w:w="62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69B6E720" w14:textId="4A616270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</w:p>
        </w:tc>
        <w:tc>
          <w:tcPr>
            <w:tcW w:w="28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635E2CC6" w14:textId="2060D853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20134876" w:rsidTr="062AE20B" w14:paraId="77DC1F77" w14:textId="77777777">
        <w:trPr>
          <w:trHeight w:val="300"/>
        </w:trPr>
        <w:tc>
          <w:tcPr>
            <w:tcW w:w="62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100ADD88" w14:textId="2FFEDDF0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</w:p>
        </w:tc>
        <w:tc>
          <w:tcPr>
            <w:tcW w:w="28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5D0A9C24" w14:textId="03E89E96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20134876" w:rsidTr="062AE20B" w14:paraId="4DE71F04" w14:textId="77777777">
        <w:trPr>
          <w:trHeight w:val="300"/>
        </w:trPr>
        <w:tc>
          <w:tcPr>
            <w:tcW w:w="620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48F6DEC7" w14:textId="7777E547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3"/>
                <w:szCs w:val="23"/>
              </w:rPr>
            </w:pPr>
          </w:p>
        </w:tc>
        <w:tc>
          <w:tcPr>
            <w:tcW w:w="28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0134876" w:rsidP="20134876" w:rsidRDefault="20134876" w14:paraId="0BCF73F7" w14:textId="6604803A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1B4DC7" w:rsidP="20134876" w:rsidRDefault="001B4DC7" w14:paraId="755B315F" w14:textId="01B41973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1B4DC7" w:rsidP="20134876" w:rsidRDefault="001B4DC7" w14:paraId="153292D9" w14:textId="0BE37CF2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1B4DC7" w:rsidP="20134876" w:rsidRDefault="001B4DC7" w14:paraId="7B5CAEB5" w14:textId="456EC36E"/>
    <w:sectPr w:rsidR="001B4DC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F4D"/>
    <w:multiLevelType w:val="hybridMultilevel"/>
    <w:tmpl w:val="45261BF8"/>
    <w:lvl w:ilvl="0" w:tplc="4A48079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4FAB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DA6C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9863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36B1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2EC8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2893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A42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B26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762D98"/>
    <w:multiLevelType w:val="multilevel"/>
    <w:tmpl w:val="6CB48EE8"/>
    <w:lvl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AD24"/>
    <w:multiLevelType w:val="multilevel"/>
    <w:tmpl w:val="63C89036"/>
    <w:lvl w:ilvl="0">
      <w:start w:val="1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53FB"/>
    <w:multiLevelType w:val="hybridMultilevel"/>
    <w:tmpl w:val="82789DD4"/>
    <w:lvl w:ilvl="0" w:tplc="356489D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CF23E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FA2F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AC2E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D8C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7A95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5689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035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CE59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5674DD"/>
    <w:multiLevelType w:val="hybridMultilevel"/>
    <w:tmpl w:val="88966EA0"/>
    <w:lvl w:ilvl="0" w:tplc="8E46B20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1FF0A37C">
      <w:start w:val="1"/>
      <w:numFmt w:val="lowerLetter"/>
      <w:lvlText w:val="%2."/>
      <w:lvlJc w:val="left"/>
      <w:pPr>
        <w:ind w:left="1440" w:hanging="360"/>
      </w:pPr>
    </w:lvl>
    <w:lvl w:ilvl="2" w:tplc="7390D3B4">
      <w:start w:val="1"/>
      <w:numFmt w:val="lowerRoman"/>
      <w:lvlText w:val="%3."/>
      <w:lvlJc w:val="right"/>
      <w:pPr>
        <w:ind w:left="2160" w:hanging="180"/>
      </w:pPr>
    </w:lvl>
    <w:lvl w:ilvl="3" w:tplc="5AA4A764">
      <w:start w:val="1"/>
      <w:numFmt w:val="decimal"/>
      <w:lvlText w:val="%4."/>
      <w:lvlJc w:val="left"/>
      <w:pPr>
        <w:ind w:left="2880" w:hanging="360"/>
      </w:pPr>
    </w:lvl>
    <w:lvl w:ilvl="4" w:tplc="2D80ECFE">
      <w:start w:val="1"/>
      <w:numFmt w:val="lowerLetter"/>
      <w:lvlText w:val="%5."/>
      <w:lvlJc w:val="left"/>
      <w:pPr>
        <w:ind w:left="3600" w:hanging="360"/>
      </w:pPr>
    </w:lvl>
    <w:lvl w:ilvl="5" w:tplc="5E1A9AAC">
      <w:start w:val="1"/>
      <w:numFmt w:val="lowerRoman"/>
      <w:lvlText w:val="%6."/>
      <w:lvlJc w:val="right"/>
      <w:pPr>
        <w:ind w:left="4320" w:hanging="180"/>
      </w:pPr>
    </w:lvl>
    <w:lvl w:ilvl="6" w:tplc="2DAEF202">
      <w:start w:val="1"/>
      <w:numFmt w:val="decimal"/>
      <w:lvlText w:val="%7."/>
      <w:lvlJc w:val="left"/>
      <w:pPr>
        <w:ind w:left="5040" w:hanging="360"/>
      </w:pPr>
    </w:lvl>
    <w:lvl w:ilvl="7" w:tplc="D11480AE">
      <w:start w:val="1"/>
      <w:numFmt w:val="lowerLetter"/>
      <w:lvlText w:val="%8."/>
      <w:lvlJc w:val="left"/>
      <w:pPr>
        <w:ind w:left="5760" w:hanging="360"/>
      </w:pPr>
    </w:lvl>
    <w:lvl w:ilvl="8" w:tplc="0DEC67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396CE"/>
    <w:multiLevelType w:val="multilevel"/>
    <w:tmpl w:val="6130EC98"/>
    <w:lvl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6835"/>
    <w:multiLevelType w:val="hybridMultilevel"/>
    <w:tmpl w:val="4F3867A6"/>
    <w:lvl w:ilvl="0" w:tplc="A75AB5B4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3B5E13CA">
      <w:start w:val="1"/>
      <w:numFmt w:val="lowerLetter"/>
      <w:lvlText w:val="%2."/>
      <w:lvlJc w:val="left"/>
      <w:pPr>
        <w:ind w:left="1440" w:hanging="360"/>
      </w:pPr>
    </w:lvl>
    <w:lvl w:ilvl="2" w:tplc="A9FA6C08">
      <w:start w:val="1"/>
      <w:numFmt w:val="lowerRoman"/>
      <w:lvlText w:val="%3."/>
      <w:lvlJc w:val="right"/>
      <w:pPr>
        <w:ind w:left="2160" w:hanging="180"/>
      </w:pPr>
    </w:lvl>
    <w:lvl w:ilvl="3" w:tplc="F1EA642A">
      <w:start w:val="1"/>
      <w:numFmt w:val="decimal"/>
      <w:lvlText w:val="%4."/>
      <w:lvlJc w:val="left"/>
      <w:pPr>
        <w:ind w:left="2880" w:hanging="360"/>
      </w:pPr>
    </w:lvl>
    <w:lvl w:ilvl="4" w:tplc="F5E87846">
      <w:start w:val="1"/>
      <w:numFmt w:val="lowerLetter"/>
      <w:lvlText w:val="%5."/>
      <w:lvlJc w:val="left"/>
      <w:pPr>
        <w:ind w:left="3600" w:hanging="360"/>
      </w:pPr>
    </w:lvl>
    <w:lvl w:ilvl="5" w:tplc="896EA3EC">
      <w:start w:val="1"/>
      <w:numFmt w:val="lowerRoman"/>
      <w:lvlText w:val="%6."/>
      <w:lvlJc w:val="right"/>
      <w:pPr>
        <w:ind w:left="4320" w:hanging="180"/>
      </w:pPr>
    </w:lvl>
    <w:lvl w:ilvl="6" w:tplc="41304A60">
      <w:start w:val="1"/>
      <w:numFmt w:val="decimal"/>
      <w:lvlText w:val="%7."/>
      <w:lvlJc w:val="left"/>
      <w:pPr>
        <w:ind w:left="5040" w:hanging="360"/>
      </w:pPr>
    </w:lvl>
    <w:lvl w:ilvl="7" w:tplc="AFD04B20">
      <w:start w:val="1"/>
      <w:numFmt w:val="lowerLetter"/>
      <w:lvlText w:val="%8."/>
      <w:lvlJc w:val="left"/>
      <w:pPr>
        <w:ind w:left="5760" w:hanging="360"/>
      </w:pPr>
    </w:lvl>
    <w:lvl w:ilvl="8" w:tplc="A1802C1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C6364"/>
    <w:multiLevelType w:val="hybridMultilevel"/>
    <w:tmpl w:val="A43C0A56"/>
    <w:lvl w:ilvl="0" w:tplc="DA3E0D0A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966E6202">
      <w:start w:val="1"/>
      <w:numFmt w:val="lowerLetter"/>
      <w:lvlText w:val="%2."/>
      <w:lvlJc w:val="left"/>
      <w:pPr>
        <w:ind w:left="1440" w:hanging="360"/>
      </w:pPr>
    </w:lvl>
    <w:lvl w:ilvl="2" w:tplc="5312479C">
      <w:start w:val="1"/>
      <w:numFmt w:val="lowerRoman"/>
      <w:lvlText w:val="%3."/>
      <w:lvlJc w:val="right"/>
      <w:pPr>
        <w:ind w:left="2160" w:hanging="180"/>
      </w:pPr>
    </w:lvl>
    <w:lvl w:ilvl="3" w:tplc="8988AE0E">
      <w:start w:val="1"/>
      <w:numFmt w:val="decimal"/>
      <w:lvlText w:val="%4."/>
      <w:lvlJc w:val="left"/>
      <w:pPr>
        <w:ind w:left="2880" w:hanging="360"/>
      </w:pPr>
    </w:lvl>
    <w:lvl w:ilvl="4" w:tplc="B9FA5D86">
      <w:start w:val="1"/>
      <w:numFmt w:val="lowerLetter"/>
      <w:lvlText w:val="%5."/>
      <w:lvlJc w:val="left"/>
      <w:pPr>
        <w:ind w:left="3600" w:hanging="360"/>
      </w:pPr>
    </w:lvl>
    <w:lvl w:ilvl="5" w:tplc="3C98F72E">
      <w:start w:val="1"/>
      <w:numFmt w:val="lowerRoman"/>
      <w:lvlText w:val="%6."/>
      <w:lvlJc w:val="right"/>
      <w:pPr>
        <w:ind w:left="4320" w:hanging="180"/>
      </w:pPr>
    </w:lvl>
    <w:lvl w:ilvl="6" w:tplc="211EFAF8">
      <w:start w:val="1"/>
      <w:numFmt w:val="decimal"/>
      <w:lvlText w:val="%7."/>
      <w:lvlJc w:val="left"/>
      <w:pPr>
        <w:ind w:left="5040" w:hanging="360"/>
      </w:pPr>
    </w:lvl>
    <w:lvl w:ilvl="7" w:tplc="C054CF4C">
      <w:start w:val="1"/>
      <w:numFmt w:val="lowerLetter"/>
      <w:lvlText w:val="%8."/>
      <w:lvlJc w:val="left"/>
      <w:pPr>
        <w:ind w:left="5760" w:hanging="360"/>
      </w:pPr>
    </w:lvl>
    <w:lvl w:ilvl="8" w:tplc="15FA7B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1043"/>
    <w:multiLevelType w:val="hybridMultilevel"/>
    <w:tmpl w:val="C6B83D5A"/>
    <w:lvl w:ilvl="0" w:tplc="3134F7A8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721E4E38">
      <w:start w:val="1"/>
      <w:numFmt w:val="lowerLetter"/>
      <w:lvlText w:val="%2."/>
      <w:lvlJc w:val="left"/>
      <w:pPr>
        <w:ind w:left="1440" w:hanging="360"/>
      </w:pPr>
    </w:lvl>
    <w:lvl w:ilvl="2" w:tplc="31C0ED86">
      <w:start w:val="1"/>
      <w:numFmt w:val="lowerRoman"/>
      <w:lvlText w:val="%3."/>
      <w:lvlJc w:val="right"/>
      <w:pPr>
        <w:ind w:left="2160" w:hanging="180"/>
      </w:pPr>
    </w:lvl>
    <w:lvl w:ilvl="3" w:tplc="B5B685EC">
      <w:start w:val="1"/>
      <w:numFmt w:val="decimal"/>
      <w:lvlText w:val="%4."/>
      <w:lvlJc w:val="left"/>
      <w:pPr>
        <w:ind w:left="2880" w:hanging="360"/>
      </w:pPr>
    </w:lvl>
    <w:lvl w:ilvl="4" w:tplc="3874461E">
      <w:start w:val="1"/>
      <w:numFmt w:val="lowerLetter"/>
      <w:lvlText w:val="%5."/>
      <w:lvlJc w:val="left"/>
      <w:pPr>
        <w:ind w:left="3600" w:hanging="360"/>
      </w:pPr>
    </w:lvl>
    <w:lvl w:ilvl="5" w:tplc="47AE5924">
      <w:start w:val="1"/>
      <w:numFmt w:val="lowerRoman"/>
      <w:lvlText w:val="%6."/>
      <w:lvlJc w:val="right"/>
      <w:pPr>
        <w:ind w:left="4320" w:hanging="180"/>
      </w:pPr>
    </w:lvl>
    <w:lvl w:ilvl="6" w:tplc="0E36AA2E">
      <w:start w:val="1"/>
      <w:numFmt w:val="decimal"/>
      <w:lvlText w:val="%7."/>
      <w:lvlJc w:val="left"/>
      <w:pPr>
        <w:ind w:left="5040" w:hanging="360"/>
      </w:pPr>
    </w:lvl>
    <w:lvl w:ilvl="7" w:tplc="23E8FEFE">
      <w:start w:val="1"/>
      <w:numFmt w:val="lowerLetter"/>
      <w:lvlText w:val="%8."/>
      <w:lvlJc w:val="left"/>
      <w:pPr>
        <w:ind w:left="5760" w:hanging="360"/>
      </w:pPr>
    </w:lvl>
    <w:lvl w:ilvl="8" w:tplc="0D9C5C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77481"/>
    <w:multiLevelType w:val="multilevel"/>
    <w:tmpl w:val="90047F4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70EBD"/>
    <w:multiLevelType w:val="hybridMultilevel"/>
    <w:tmpl w:val="2CA41AE8"/>
    <w:lvl w:ilvl="0" w:tplc="ACB4F49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73C8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708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0ED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2C49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4AF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C8B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2E56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3CAD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15D0D6"/>
    <w:multiLevelType w:val="hybridMultilevel"/>
    <w:tmpl w:val="EB3850CE"/>
    <w:lvl w:ilvl="0" w:tplc="610A30A0">
      <w:numFmt w:val="bullet"/>
      <w:lvlText w:val="-"/>
      <w:lvlJc w:val="left"/>
      <w:pPr>
        <w:ind w:left="1070" w:hanging="360"/>
      </w:pPr>
      <w:rPr>
        <w:rFonts w:hint="default" w:ascii="Calibri" w:hAnsi="Calibri"/>
      </w:rPr>
    </w:lvl>
    <w:lvl w:ilvl="1" w:tplc="D1369E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E0B2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5E73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80B4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A497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D033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3A16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2AD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244E29"/>
    <w:multiLevelType w:val="hybridMultilevel"/>
    <w:tmpl w:val="79648B6E"/>
    <w:lvl w:ilvl="0" w:tplc="A0789DC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7D2F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84E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BAD2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F6D6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369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524D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761C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50C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FF42EA"/>
    <w:multiLevelType w:val="multilevel"/>
    <w:tmpl w:val="5838D634"/>
    <w:lvl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C0277"/>
    <w:multiLevelType w:val="hybridMultilevel"/>
    <w:tmpl w:val="0D7247A4"/>
    <w:lvl w:ilvl="0" w:tplc="AC70F3B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7483F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7657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A608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4017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BCAC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00BF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822C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2CF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31B4EC"/>
    <w:multiLevelType w:val="multilevel"/>
    <w:tmpl w:val="2F149EA8"/>
    <w:lvl w:ilvl="0">
      <w:start w:val="10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170E6"/>
    <w:multiLevelType w:val="hybridMultilevel"/>
    <w:tmpl w:val="2F9A70EC"/>
    <w:lvl w:ilvl="0" w:tplc="8142346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9C2E2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40C3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26E5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7E60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D0C4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8E18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8A0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205C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413707"/>
    <w:multiLevelType w:val="hybridMultilevel"/>
    <w:tmpl w:val="DF845970"/>
    <w:lvl w:ilvl="0" w:tplc="7A4C16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64EBF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B0A0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545D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944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2AF3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6A97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AA3F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1C29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F9EF29"/>
    <w:multiLevelType w:val="hybridMultilevel"/>
    <w:tmpl w:val="54CC7216"/>
    <w:lvl w:ilvl="0" w:tplc="56FC8AB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51E95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F050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E08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6205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EAF2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C6B2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DE79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0E35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4443502">
    <w:abstractNumId w:val="10"/>
  </w:num>
  <w:num w:numId="2" w16cid:durableId="462117902">
    <w:abstractNumId w:val="2"/>
  </w:num>
  <w:num w:numId="3" w16cid:durableId="551232166">
    <w:abstractNumId w:val="15"/>
  </w:num>
  <w:num w:numId="4" w16cid:durableId="1766916890">
    <w:abstractNumId w:val="17"/>
  </w:num>
  <w:num w:numId="5" w16cid:durableId="1151751418">
    <w:abstractNumId w:val="8"/>
  </w:num>
  <w:num w:numId="6" w16cid:durableId="1742217865">
    <w:abstractNumId w:val="18"/>
  </w:num>
  <w:num w:numId="7" w16cid:durableId="2076077590">
    <w:abstractNumId w:val="4"/>
  </w:num>
  <w:num w:numId="8" w16cid:durableId="647246978">
    <w:abstractNumId w:val="0"/>
  </w:num>
  <w:num w:numId="9" w16cid:durableId="2013794612">
    <w:abstractNumId w:val="6"/>
  </w:num>
  <w:num w:numId="10" w16cid:durableId="56822660">
    <w:abstractNumId w:val="7"/>
  </w:num>
  <w:num w:numId="11" w16cid:durableId="50036643">
    <w:abstractNumId w:val="14"/>
  </w:num>
  <w:num w:numId="12" w16cid:durableId="881096271">
    <w:abstractNumId w:val="12"/>
  </w:num>
  <w:num w:numId="13" w16cid:durableId="509216893">
    <w:abstractNumId w:val="16"/>
  </w:num>
  <w:num w:numId="14" w16cid:durableId="1431513724">
    <w:abstractNumId w:val="3"/>
  </w:num>
  <w:num w:numId="15" w16cid:durableId="352801387">
    <w:abstractNumId w:val="5"/>
  </w:num>
  <w:num w:numId="16" w16cid:durableId="1978145936">
    <w:abstractNumId w:val="13"/>
  </w:num>
  <w:num w:numId="17" w16cid:durableId="161943004">
    <w:abstractNumId w:val="1"/>
  </w:num>
  <w:num w:numId="18" w16cid:durableId="1005061017">
    <w:abstractNumId w:val="11"/>
  </w:num>
  <w:num w:numId="19" w16cid:durableId="561794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F3D91F"/>
    <w:rsid w:val="000060C0"/>
    <w:rsid w:val="00022E35"/>
    <w:rsid w:val="000262FE"/>
    <w:rsid w:val="000370A0"/>
    <w:rsid w:val="00043342"/>
    <w:rsid w:val="00053CA0"/>
    <w:rsid w:val="00092B07"/>
    <w:rsid w:val="000B2E3D"/>
    <w:rsid w:val="000E11EA"/>
    <w:rsid w:val="000E6793"/>
    <w:rsid w:val="000F3F60"/>
    <w:rsid w:val="001377B2"/>
    <w:rsid w:val="00153583"/>
    <w:rsid w:val="001574F5"/>
    <w:rsid w:val="00180473"/>
    <w:rsid w:val="001B3136"/>
    <w:rsid w:val="001B4DC7"/>
    <w:rsid w:val="001D01FF"/>
    <w:rsid w:val="001E37D5"/>
    <w:rsid w:val="001E7361"/>
    <w:rsid w:val="001F07D4"/>
    <w:rsid w:val="00233498"/>
    <w:rsid w:val="00243F54"/>
    <w:rsid w:val="00265E37"/>
    <w:rsid w:val="002830F5"/>
    <w:rsid w:val="002949D1"/>
    <w:rsid w:val="00297BDE"/>
    <w:rsid w:val="002E407F"/>
    <w:rsid w:val="00303355"/>
    <w:rsid w:val="003155AD"/>
    <w:rsid w:val="003359FD"/>
    <w:rsid w:val="003744FF"/>
    <w:rsid w:val="003B1C07"/>
    <w:rsid w:val="003B3929"/>
    <w:rsid w:val="003E7B90"/>
    <w:rsid w:val="004526BA"/>
    <w:rsid w:val="004627E3"/>
    <w:rsid w:val="00486E8C"/>
    <w:rsid w:val="004872EE"/>
    <w:rsid w:val="004B0F61"/>
    <w:rsid w:val="004B7259"/>
    <w:rsid w:val="004C08D0"/>
    <w:rsid w:val="004D4244"/>
    <w:rsid w:val="004F21E9"/>
    <w:rsid w:val="0053717D"/>
    <w:rsid w:val="00542ADA"/>
    <w:rsid w:val="00572198"/>
    <w:rsid w:val="00584BF2"/>
    <w:rsid w:val="005A3A3C"/>
    <w:rsid w:val="005E28AE"/>
    <w:rsid w:val="005F074F"/>
    <w:rsid w:val="005F11E6"/>
    <w:rsid w:val="00610B14"/>
    <w:rsid w:val="006278F1"/>
    <w:rsid w:val="006319A2"/>
    <w:rsid w:val="006455FC"/>
    <w:rsid w:val="00672EDA"/>
    <w:rsid w:val="006911E1"/>
    <w:rsid w:val="006B6443"/>
    <w:rsid w:val="006C1022"/>
    <w:rsid w:val="006E0BB0"/>
    <w:rsid w:val="006E2F5F"/>
    <w:rsid w:val="006E38DA"/>
    <w:rsid w:val="006F6776"/>
    <w:rsid w:val="00701C6E"/>
    <w:rsid w:val="00731E64"/>
    <w:rsid w:val="007C6666"/>
    <w:rsid w:val="007D23AC"/>
    <w:rsid w:val="007E082D"/>
    <w:rsid w:val="007E118C"/>
    <w:rsid w:val="007E257F"/>
    <w:rsid w:val="00813EDD"/>
    <w:rsid w:val="00821173"/>
    <w:rsid w:val="0083285D"/>
    <w:rsid w:val="00834880"/>
    <w:rsid w:val="00850877"/>
    <w:rsid w:val="008A252E"/>
    <w:rsid w:val="008B7345"/>
    <w:rsid w:val="008D1D18"/>
    <w:rsid w:val="008F01EE"/>
    <w:rsid w:val="009073F3"/>
    <w:rsid w:val="009433B4"/>
    <w:rsid w:val="0095795E"/>
    <w:rsid w:val="0096366B"/>
    <w:rsid w:val="00972254"/>
    <w:rsid w:val="009D27AC"/>
    <w:rsid w:val="009D4FB3"/>
    <w:rsid w:val="00A16DA4"/>
    <w:rsid w:val="00A30274"/>
    <w:rsid w:val="00A438D9"/>
    <w:rsid w:val="00A4409F"/>
    <w:rsid w:val="00A7303D"/>
    <w:rsid w:val="00A8672F"/>
    <w:rsid w:val="00AA4214"/>
    <w:rsid w:val="00B00779"/>
    <w:rsid w:val="00B11F95"/>
    <w:rsid w:val="00B1448F"/>
    <w:rsid w:val="00B2162B"/>
    <w:rsid w:val="00B32818"/>
    <w:rsid w:val="00B51A56"/>
    <w:rsid w:val="00B5273A"/>
    <w:rsid w:val="00B60080"/>
    <w:rsid w:val="00B679F3"/>
    <w:rsid w:val="00B77EEA"/>
    <w:rsid w:val="00B8029B"/>
    <w:rsid w:val="00B8567D"/>
    <w:rsid w:val="00BA18E3"/>
    <w:rsid w:val="00BA1F5B"/>
    <w:rsid w:val="00BD253C"/>
    <w:rsid w:val="00BD34C2"/>
    <w:rsid w:val="00BE1B3E"/>
    <w:rsid w:val="00C075EB"/>
    <w:rsid w:val="00C2259B"/>
    <w:rsid w:val="00C336C5"/>
    <w:rsid w:val="00C65E4F"/>
    <w:rsid w:val="00C65F37"/>
    <w:rsid w:val="00C85AC1"/>
    <w:rsid w:val="00C871FB"/>
    <w:rsid w:val="00CA37AF"/>
    <w:rsid w:val="00CB1FD0"/>
    <w:rsid w:val="00CC4A1C"/>
    <w:rsid w:val="00CD2989"/>
    <w:rsid w:val="00CE2EED"/>
    <w:rsid w:val="00CF392A"/>
    <w:rsid w:val="00D1651D"/>
    <w:rsid w:val="00D31419"/>
    <w:rsid w:val="00D46FE1"/>
    <w:rsid w:val="00D64A8F"/>
    <w:rsid w:val="00D726C6"/>
    <w:rsid w:val="00D77E0F"/>
    <w:rsid w:val="00D83970"/>
    <w:rsid w:val="00DC6682"/>
    <w:rsid w:val="00E1458E"/>
    <w:rsid w:val="00E15811"/>
    <w:rsid w:val="00E55E01"/>
    <w:rsid w:val="00E84A0A"/>
    <w:rsid w:val="00E96D4E"/>
    <w:rsid w:val="00EA2190"/>
    <w:rsid w:val="00EF056A"/>
    <w:rsid w:val="00EF7C9E"/>
    <w:rsid w:val="00F21F6E"/>
    <w:rsid w:val="00F629F3"/>
    <w:rsid w:val="00F745DE"/>
    <w:rsid w:val="00F7674A"/>
    <w:rsid w:val="00FA029D"/>
    <w:rsid w:val="00FF2DC4"/>
    <w:rsid w:val="00FF4987"/>
    <w:rsid w:val="03B509E1"/>
    <w:rsid w:val="043F470B"/>
    <w:rsid w:val="0475E94D"/>
    <w:rsid w:val="062AE20B"/>
    <w:rsid w:val="06F490FB"/>
    <w:rsid w:val="0857FFF5"/>
    <w:rsid w:val="0A899C36"/>
    <w:rsid w:val="0D2B7118"/>
    <w:rsid w:val="12867239"/>
    <w:rsid w:val="1367855A"/>
    <w:rsid w:val="1570D54B"/>
    <w:rsid w:val="1726F18D"/>
    <w:rsid w:val="173216BB"/>
    <w:rsid w:val="18795F35"/>
    <w:rsid w:val="18E827DF"/>
    <w:rsid w:val="190689ED"/>
    <w:rsid w:val="1B642232"/>
    <w:rsid w:val="1D8EDDFE"/>
    <w:rsid w:val="20134876"/>
    <w:rsid w:val="2069E421"/>
    <w:rsid w:val="22E95F7B"/>
    <w:rsid w:val="24629748"/>
    <w:rsid w:val="25A6C576"/>
    <w:rsid w:val="26D73C51"/>
    <w:rsid w:val="271C97E7"/>
    <w:rsid w:val="28838C10"/>
    <w:rsid w:val="2A028BB5"/>
    <w:rsid w:val="2A0EDD13"/>
    <w:rsid w:val="2AA4BE1D"/>
    <w:rsid w:val="2BCFF041"/>
    <w:rsid w:val="2BF3D91F"/>
    <w:rsid w:val="2CEB2110"/>
    <w:rsid w:val="2E86F171"/>
    <w:rsid w:val="2FD3A8B1"/>
    <w:rsid w:val="31A4A596"/>
    <w:rsid w:val="335D2C83"/>
    <w:rsid w:val="3731281A"/>
    <w:rsid w:val="3839BCAA"/>
    <w:rsid w:val="3D093260"/>
    <w:rsid w:val="3FAAC231"/>
    <w:rsid w:val="413F12C8"/>
    <w:rsid w:val="451024AF"/>
    <w:rsid w:val="46115895"/>
    <w:rsid w:val="461204E6"/>
    <w:rsid w:val="489C15E7"/>
    <w:rsid w:val="49417DD0"/>
    <w:rsid w:val="4A3E6B9A"/>
    <w:rsid w:val="4E96AD0C"/>
    <w:rsid w:val="518CEE47"/>
    <w:rsid w:val="55ACE252"/>
    <w:rsid w:val="5751B9E5"/>
    <w:rsid w:val="57A0D306"/>
    <w:rsid w:val="582466F5"/>
    <w:rsid w:val="58ED8A46"/>
    <w:rsid w:val="59B2B2F8"/>
    <w:rsid w:val="59D47A03"/>
    <w:rsid w:val="5A895AA7"/>
    <w:rsid w:val="5C252B08"/>
    <w:rsid w:val="5DE70329"/>
    <w:rsid w:val="5DF3A374"/>
    <w:rsid w:val="604B09AF"/>
    <w:rsid w:val="60697470"/>
    <w:rsid w:val="6331EC2A"/>
    <w:rsid w:val="63847E3D"/>
    <w:rsid w:val="696E12DD"/>
    <w:rsid w:val="6A2D61C7"/>
    <w:rsid w:val="71290C59"/>
    <w:rsid w:val="741B7106"/>
    <w:rsid w:val="74FFDCA1"/>
    <w:rsid w:val="78B03D68"/>
    <w:rsid w:val="79871D76"/>
    <w:rsid w:val="7C60CCA4"/>
    <w:rsid w:val="7F06A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3D91F"/>
  <w15:chartTrackingRefBased/>
  <w15:docId w15:val="{B92FB0F5-C085-4CA9-842D-28D1ED0A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normaltextrun" w:customStyle="1">
    <w:name w:val="normaltextrun"/>
    <w:basedOn w:val="Standaardalinea-lettertype"/>
    <w:uiPriority w:val="1"/>
    <w:rsid w:val="20134876"/>
    <w:rPr>
      <w:rFonts w:asciiTheme="minorHAnsi" w:hAnsiTheme="minorHAnsi" w:eastAsiaTheme="minorEastAsia" w:cstheme="minorBidi"/>
      <w:sz w:val="22"/>
      <w:szCs w:val="22"/>
      <w:lang w:val="nl-NL" w:eastAsia="en-US" w:bidi="ar-SA"/>
    </w:rPr>
  </w:style>
  <w:style w:type="character" w:styleId="eop" w:customStyle="1">
    <w:name w:val="eop"/>
    <w:basedOn w:val="Standaardalinea-lettertype"/>
    <w:uiPriority w:val="1"/>
    <w:rsid w:val="20134876"/>
    <w:rPr>
      <w:rFonts w:asciiTheme="minorHAnsi" w:hAnsiTheme="minorHAnsi" w:eastAsiaTheme="minorEastAsia" w:cstheme="minorBidi"/>
      <w:sz w:val="22"/>
      <w:szCs w:val="22"/>
      <w:lang w:val="nl-NL" w:eastAsia="en-US" w:bidi="ar-SA"/>
    </w:rPr>
  </w:style>
  <w:style w:type="character" w:styleId="scxw241175991" w:customStyle="1">
    <w:name w:val="scxw241175991"/>
    <w:basedOn w:val="Standaardalinea-lettertype"/>
    <w:uiPriority w:val="1"/>
    <w:rsid w:val="20134876"/>
    <w:rPr>
      <w:rFonts w:asciiTheme="minorHAnsi" w:hAnsiTheme="minorHAnsi" w:eastAsiaTheme="minorEastAsia" w:cstheme="minorBidi"/>
      <w:sz w:val="22"/>
      <w:szCs w:val="22"/>
      <w:lang w:val="nl-NL" w:eastAsia="en-US" w:bidi="ar-SA"/>
    </w:rPr>
  </w:style>
  <w:style w:type="paragraph" w:styleId="paragraph" w:customStyle="1">
    <w:name w:val="paragraph"/>
    <w:basedOn w:val="Standaard"/>
    <w:uiPriority w:val="1"/>
    <w:rsid w:val="20134876"/>
    <w:pPr>
      <w:spacing w:beforeAutospacing="1" w:afterAutospacing="1" w:line="240" w:lineRule="auto"/>
    </w:pPr>
    <w:rPr>
      <w:rFonts w:eastAsiaTheme="minorEastAsia"/>
      <w:lang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4" ma:contentTypeDescription="Een nieuw document maken." ma:contentTypeScope="" ma:versionID="7bcb7169a9fe239329bd5ddd6a815a0c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2bc01de10551e7707b9ca2dad5b41253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1be2fe-65c0-4f19-8f28-2f7633463989}" ma:internalName="TaxCatchAll" ma:showField="CatchAllData" ma:web="220ba4c0-ab40-43bb-9f8c-9c1829859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ba4c0-ab40-43bb-9f8c-9c18298590cd" xsi:nil="true"/>
    <lcf76f155ced4ddcb4097134ff3c332f xmlns="7560965a-3f69-42bb-9b83-880b5c30af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0BF433-CD3F-42F6-A3FB-2C0B650337A2}"/>
</file>

<file path=customXml/itemProps2.xml><?xml version="1.0" encoding="utf-8"?>
<ds:datastoreItem xmlns:ds="http://schemas.openxmlformats.org/officeDocument/2006/customXml" ds:itemID="{7A9B4AE0-954B-476A-B95D-6B872521E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A13C5-316D-4CF7-B0B8-CD22252E9AD9}">
  <ds:schemaRefs>
    <ds:schemaRef ds:uri="http://schemas.microsoft.com/office/2006/metadata/properties"/>
    <ds:schemaRef ds:uri="http://schemas.microsoft.com/office/infopath/2007/PartnerControls"/>
    <ds:schemaRef ds:uri="220ba4c0-ab40-43bb-9f8c-9c18298590cd"/>
    <ds:schemaRef ds:uri="7560965a-3f69-42bb-9b83-880b5c30af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Mangnus | OBS De Bolderik</dc:creator>
  <cp:keywords/>
  <dc:description/>
  <cp:lastModifiedBy>Petra Mangnus | OBS De Bolderik</cp:lastModifiedBy>
  <cp:revision>144</cp:revision>
  <dcterms:created xsi:type="dcterms:W3CDTF">2024-05-16T13:34:00Z</dcterms:created>
  <dcterms:modified xsi:type="dcterms:W3CDTF">2024-05-16T14:06:35Z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MediaServiceImageTags">
    <vt:lpwstr/>
  </property>
</Properties>
</file>